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0"/>
        <w:jc w:val="cente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Model for Collegiate Graduation Rates</w:t>
      </w:r>
    </w:p>
    <w:p w:rsidR="00000000" w:rsidDel="00000000" w:rsidP="00000000" w:rsidRDefault="00000000" w:rsidRPr="00000000" w14:paraId="0000000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ab/>
      </w:r>
      <w:r w:rsidDel="00000000" w:rsidR="00000000" w:rsidRPr="00000000">
        <w:rPr>
          <w:rFonts w:ascii="Times New Roman" w:cs="Times New Roman" w:eastAsia="Times New Roman" w:hAnsi="Times New Roman"/>
          <w:sz w:val="24"/>
          <w:szCs w:val="24"/>
          <w:rtl w:val="0"/>
        </w:rPr>
        <w:t xml:space="preserve">Every year hundreds of thousands of students apply to colleges all over the country and globe looking to obtain a higher education in order to set up a long lasting, rewarding career. When considering which schools should top their application list, each potential student has different factors they consider and every student weighs these factors differently. Some may look for certain majors or programs while others filter the school by size. One factor that is almost always a determinate is graduation rate, that is the percentage of students that will successfully graduate from that school. Although these rates are always changing for every school it is general belief that some schools for whatever reason are more successful at graduating students than others. This analysis looks to find an effective model from predicting the graduation of an incoming freshman class at a given college. </w:t>
      </w:r>
    </w:p>
    <w:p w:rsidR="00000000" w:rsidDel="00000000" w:rsidP="00000000" w:rsidRDefault="00000000" w:rsidRPr="00000000" w14:paraId="00000003">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Interpretations </w:t>
      </w:r>
    </w:p>
    <w:p w:rsidR="00000000" w:rsidDel="00000000" w:rsidP="00000000" w:rsidRDefault="00000000" w:rsidRPr="00000000" w14:paraId="0000000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95% confident that when all other variables are average, colleges in the Midwest region are associated with a 5.193% higher mean graduation rate than colleges in the West for all US colleges between the years of 1994 and 1995.</w:t>
      </w:r>
    </w:p>
    <w:p w:rsidR="00000000" w:rsidDel="00000000" w:rsidP="00000000" w:rsidRDefault="00000000" w:rsidRPr="00000000" w14:paraId="0000000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95% confident that when all other variables are average, colleges in the Northeast region are associated with a 8.597% higher mean graduation rate than colleges in the West for all US colleges between the years of 1994 and 1995.</w:t>
      </w:r>
    </w:p>
    <w:p w:rsidR="00000000" w:rsidDel="00000000" w:rsidP="00000000" w:rsidRDefault="00000000" w:rsidRPr="00000000" w14:paraId="0000000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95% confident that when all other variables are average, colleges that receive private funding are associated with a 5.370% higher mean graduation rate than colleges that receive public funding for all US colleges between the years of 1994 and 1995.</w:t>
      </w:r>
    </w:p>
    <w:p w:rsidR="00000000" w:rsidDel="00000000" w:rsidP="00000000" w:rsidRDefault="00000000" w:rsidRPr="00000000" w14:paraId="0000000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adjusting for all other variables, we are 95% confident that each increase in 1% of students from the top 10% of their high school class are associated with an increase of .169% in the mean graduation rate for all US colleges between the years of 1994 and 1995.</w:t>
      </w:r>
    </w:p>
    <w:p w:rsidR="00000000" w:rsidDel="00000000" w:rsidP="00000000" w:rsidRDefault="00000000" w:rsidRPr="00000000" w14:paraId="0000000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adjusting for all other variables, we are 95% confident that each increase of one dollar in cost for room and board is associated with an increase of .00141% in the mean graduation rate for all US colleges between the years of 1994 and 1995.</w:t>
      </w:r>
    </w:p>
    <w:p w:rsidR="00000000" w:rsidDel="00000000" w:rsidP="00000000" w:rsidRDefault="00000000" w:rsidRPr="00000000" w14:paraId="0000000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adjusting for all other variables, we are 95% confident that each increase of 1 percentage point in alumni who donate to the school is associated with an increase of .181% in the mean graduation rate for all US colleges between the years of 1994 and 1995.</w:t>
      </w:r>
    </w:p>
    <w:p w:rsidR="00000000" w:rsidDel="00000000" w:rsidP="00000000" w:rsidRDefault="00000000" w:rsidRPr="00000000" w14:paraId="0000000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adjusting for all other variables, we are 95% confident that each increase of 1 percentage point in </w:t>
      </w:r>
      <w:r w:rsidDel="00000000" w:rsidR="00000000" w:rsidRPr="00000000">
        <w:rPr>
          <w:rFonts w:ascii="Times New Roman" w:cs="Times New Roman" w:eastAsia="Times New Roman" w:hAnsi="Times New Roman"/>
          <w:sz w:val="24"/>
          <w:szCs w:val="24"/>
          <w:u w:val="single"/>
          <w:rtl w:val="0"/>
        </w:rPr>
        <w:t xml:space="preserve">expenditure per student as a percentage of tuition</w:t>
      </w:r>
      <w:r w:rsidDel="00000000" w:rsidR="00000000" w:rsidRPr="00000000">
        <w:rPr>
          <w:rFonts w:ascii="Times New Roman" w:cs="Times New Roman" w:eastAsia="Times New Roman" w:hAnsi="Times New Roman"/>
          <w:sz w:val="24"/>
          <w:szCs w:val="24"/>
          <w:rtl w:val="0"/>
        </w:rPr>
        <w:t xml:space="preserve"> is associated with a decrease of 8.123% in the mean graduation rate for all US colleges between the years of 1994 and 1995.</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adjusting for all other variables, we are 95% confident that each increase of 1 standard deviation in average SAT/ACT scores for the incoming class is associated with an increase of 4.988% in the mean graduation rate for all US colleges between the years of 1994 and 1995.</w:t>
      </w:r>
    </w:p>
    <w:p w:rsidR="00000000" w:rsidDel="00000000" w:rsidP="00000000" w:rsidRDefault="00000000" w:rsidRPr="00000000" w14:paraId="0000000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adjusting for all other variables we are 95% confident that each increase of 1 percentage point in the percentage of applicants accepted by the school is associated with a decrease of 8.390% in the mean graduation rate for all US colleges between the years of 1994 and 1995.</w:t>
      </w:r>
    </w:p>
    <w:p w:rsidR="00000000" w:rsidDel="00000000" w:rsidP="00000000" w:rsidRDefault="00000000" w:rsidRPr="00000000" w14:paraId="0000000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Initial Model: nothing changed, regions included</w:t>
      </w:r>
    </w:p>
    <w:p w:rsidR="00000000" w:rsidDel="00000000" w:rsidP="00000000" w:rsidRDefault="00000000" w:rsidRPr="00000000" w14:paraId="00000011">
      <w:pPr>
        <w:ind w:left="0" w:firstLine="0"/>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Pr>
        <w:drawing>
          <wp:inline distB="114300" distT="114300" distL="114300" distR="114300">
            <wp:extent cx="2586038" cy="3417626"/>
            <wp:effectExtent b="0" l="0" r="0" t="0"/>
            <wp:docPr id="28" name="image24.png"/>
            <a:graphic>
              <a:graphicData uri="http://schemas.openxmlformats.org/drawingml/2006/picture">
                <pic:pic>
                  <pic:nvPicPr>
                    <pic:cNvPr id="0" name="image24.png"/>
                    <pic:cNvPicPr preferRelativeResize="0"/>
                  </pic:nvPicPr>
                  <pic:blipFill>
                    <a:blip r:embed="rId6"/>
                    <a:srcRect b="16524" l="7211" r="65224" t="18518"/>
                    <a:stretch>
                      <a:fillRect/>
                    </a:stretch>
                  </pic:blipFill>
                  <pic:spPr>
                    <a:xfrm>
                      <a:off x="0" y="0"/>
                      <a:ext cx="2586038" cy="3417626"/>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--note: only 683 observations used out of 937 rows (due to missing values)</w:t>
      </w:r>
    </w:p>
    <w:p w:rsidR="00000000" w:rsidDel="00000000" w:rsidP="00000000" w:rsidRDefault="00000000" w:rsidRPr="00000000" w14:paraId="0000001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Effects leverage cut-off</w:t>
      </w:r>
    </w:p>
    <w:p w:rsidR="00000000" w:rsidDel="00000000" w:rsidP="00000000" w:rsidRDefault="00000000" w:rsidRPr="00000000" w14:paraId="00000014">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coded variable included in initial regression</w:t>
      </w:r>
    </w:p>
    <w:p w:rsidR="00000000" w:rsidDel="00000000" w:rsidP="00000000" w:rsidRDefault="00000000" w:rsidRPr="00000000" w14:paraId="00000016">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regions from US census regions; DC included in South region</w:t>
      </w:r>
    </w:p>
    <w:p w:rsidR="00000000" w:rsidDel="00000000" w:rsidP="00000000" w:rsidRDefault="00000000" w:rsidRPr="00000000" w14:paraId="00000017">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--high VIF</w:t>
      </w:r>
    </w:p>
    <w:p w:rsidR="00000000" w:rsidDel="00000000" w:rsidP="00000000" w:rsidRDefault="00000000" w:rsidRPr="00000000" w14:paraId="0000001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FTUG, apps, enrolled, accepted</w:t>
      </w:r>
    </w:p>
    <w:p w:rsidR="00000000" w:rsidDel="00000000" w:rsidP="00000000" w:rsidRDefault="00000000" w:rsidRPr="00000000" w14:paraId="0000001A">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--possible transformations</w:t>
      </w:r>
    </w:p>
    <w:p w:rsidR="00000000" w:rsidDel="00000000" w:rsidP="00000000" w:rsidRDefault="00000000" w:rsidRPr="00000000" w14:paraId="0000001C">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we don’t have total school population, can’t transform FTUG in a meaningful way</w:t>
      </w:r>
    </w:p>
    <w:p w:rsidR="00000000" w:rsidDel="00000000" w:rsidP="00000000" w:rsidRDefault="00000000" w:rsidRPr="00000000" w14:paraId="0000001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Change accepted to accepted/apps </w:t>
      </w:r>
    </w:p>
    <w:p w:rsidR="00000000" w:rsidDel="00000000" w:rsidP="00000000" w:rsidRDefault="00000000" w:rsidRPr="00000000" w14:paraId="0000001E">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Change enrolled to enrolled/accepted</w:t>
      </w:r>
    </w:p>
    <w:p w:rsidR="00000000" w:rsidDel="00000000" w:rsidP="00000000" w:rsidRDefault="00000000" w:rsidRPr="00000000" w14:paraId="0000001F">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--residuals</w:t>
      </w:r>
    </w:p>
    <w:p w:rsidR="00000000" w:rsidDel="00000000" w:rsidP="00000000" w:rsidRDefault="00000000" w:rsidRPr="00000000" w14:paraId="0000002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equal variance and linearity:</w:t>
      </w:r>
    </w:p>
    <w:p w:rsidR="00000000" w:rsidDel="00000000" w:rsidP="00000000" w:rsidRDefault="00000000" w:rsidRPr="00000000" w14:paraId="00000022">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Spending has fan shape--&gt;log transform</w:t>
      </w:r>
    </w:p>
    <w:p w:rsidR="00000000" w:rsidDel="00000000" w:rsidP="00000000" w:rsidRDefault="00000000" w:rsidRPr="00000000" w14:paraId="00000023">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enrolled, apps, accepted look strange, but we have intentions to change those variables to reduce multicollinearity</w:t>
      </w:r>
    </w:p>
    <w:p w:rsidR="00000000" w:rsidDel="00000000" w:rsidP="00000000" w:rsidRDefault="00000000" w:rsidRPr="00000000" w14:paraId="00000024">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4498" cy="1633538"/>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2654498" cy="16335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33663" cy="1654480"/>
            <wp:effectExtent b="0" l="0" r="0" t="0"/>
            <wp:docPr id="11"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2633663" cy="165448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92010" cy="1662113"/>
            <wp:effectExtent b="0" l="0" r="0" t="0"/>
            <wp:docPr id="1"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692010" cy="16621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62213" cy="1663303"/>
            <wp:effectExtent b="0" l="0" r="0" t="0"/>
            <wp:docPr id="6"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462213" cy="166330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33663" cy="2032693"/>
            <wp:effectExtent b="0" l="0" r="0" t="0"/>
            <wp:docPr id="3"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2633663" cy="203269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57579" cy="2033588"/>
            <wp:effectExtent b="0" l="0" r="0" t="0"/>
            <wp:docPr id="10"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2457579" cy="20335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95563" cy="1946672"/>
            <wp:effectExtent b="0" l="0" r="0" t="0"/>
            <wp:docPr id="1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595563" cy="194667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476029" cy="1881188"/>
            <wp:effectExtent b="0" l="0" r="0" t="0"/>
            <wp:docPr id="17"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2476029" cy="18811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24138" cy="2064175"/>
            <wp:effectExtent b="0" l="0" r="0" t="0"/>
            <wp:docPr id="2"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2624138" cy="206417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768388" cy="2147888"/>
            <wp:effectExtent b="0" l="0" r="0" t="0"/>
            <wp:docPr id="27" name="image21.png"/>
            <a:graphic>
              <a:graphicData uri="http://schemas.openxmlformats.org/drawingml/2006/picture">
                <pic:pic>
                  <pic:nvPicPr>
                    <pic:cNvPr id="0" name="image21.png"/>
                    <pic:cNvPicPr preferRelativeResize="0"/>
                  </pic:nvPicPr>
                  <pic:blipFill>
                    <a:blip r:embed="rId16"/>
                    <a:srcRect b="0" l="0" r="0" t="0"/>
                    <a:stretch>
                      <a:fillRect/>
                    </a:stretch>
                  </pic:blipFill>
                  <pic:spPr>
                    <a:xfrm>
                      <a:off x="0" y="0"/>
                      <a:ext cx="2768388" cy="21478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66988" cy="2041112"/>
            <wp:effectExtent b="0" l="0" r="0" t="0"/>
            <wp:docPr id="16" name="image2.png"/>
            <a:graphic>
              <a:graphicData uri="http://schemas.openxmlformats.org/drawingml/2006/picture">
                <pic:pic>
                  <pic:nvPicPr>
                    <pic:cNvPr id="0" name="image2.png"/>
                    <pic:cNvPicPr preferRelativeResize="0"/>
                  </pic:nvPicPr>
                  <pic:blipFill>
                    <a:blip r:embed="rId17"/>
                    <a:srcRect b="0" l="0" r="0" t="0"/>
                    <a:stretch>
                      <a:fillRect/>
                    </a:stretch>
                  </pic:blipFill>
                  <pic:spPr>
                    <a:xfrm>
                      <a:off x="0" y="0"/>
                      <a:ext cx="2566988" cy="2041112"/>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05113" cy="2091531"/>
            <wp:effectExtent b="0" l="0" r="0" t="0"/>
            <wp:docPr id="23" name="image18.png"/>
            <a:graphic>
              <a:graphicData uri="http://schemas.openxmlformats.org/drawingml/2006/picture">
                <pic:pic>
                  <pic:nvPicPr>
                    <pic:cNvPr id="0" name="image18.png"/>
                    <pic:cNvPicPr preferRelativeResize="0"/>
                  </pic:nvPicPr>
                  <pic:blipFill>
                    <a:blip r:embed="rId18"/>
                    <a:srcRect b="0" l="0" r="0" t="0"/>
                    <a:stretch>
                      <a:fillRect/>
                    </a:stretch>
                  </pic:blipFill>
                  <pic:spPr>
                    <a:xfrm>
                      <a:off x="0" y="0"/>
                      <a:ext cx="2805113" cy="209153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627243" cy="2033588"/>
            <wp:effectExtent b="0" l="0" r="0" t="0"/>
            <wp:docPr id="20"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2627243"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spending variable showed unequal variance but once transformed using a log it seems to have both linearity and equal variance </w:t>
      </w:r>
    </w:p>
    <w:p w:rsidR="00000000" w:rsidDel="00000000" w:rsidP="00000000" w:rsidRDefault="00000000" w:rsidRPr="00000000" w14:paraId="00000027">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4638" cy="1742838"/>
            <wp:effectExtent b="0" l="0" r="0" t="0"/>
            <wp:docPr id="5"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2814638" cy="174283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588883" cy="2128838"/>
            <wp:effectExtent b="0" l="0" r="0" t="0"/>
            <wp:docPr id="24"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2588883"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normality: assumption appears to be satisfied, but there are clearly outliers</w:t>
      </w:r>
    </w:p>
    <w:p w:rsidR="00000000" w:rsidDel="00000000" w:rsidP="00000000" w:rsidRDefault="00000000" w:rsidRPr="00000000" w14:paraId="0000002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252663" cy="1588631"/>
            <wp:effectExtent b="0" l="0" r="0" t="0"/>
            <wp:docPr id="15" name="image28.png"/>
            <a:graphic>
              <a:graphicData uri="http://schemas.openxmlformats.org/drawingml/2006/picture">
                <pic:pic>
                  <pic:nvPicPr>
                    <pic:cNvPr id="0" name="image28.png"/>
                    <pic:cNvPicPr preferRelativeResize="0"/>
                  </pic:nvPicPr>
                  <pic:blipFill>
                    <a:blip r:embed="rId22"/>
                    <a:srcRect b="0" l="0" r="0" t="0"/>
                    <a:stretch>
                      <a:fillRect/>
                    </a:stretch>
                  </pic:blipFill>
                  <pic:spPr>
                    <a:xfrm>
                      <a:off x="0" y="0"/>
                      <a:ext cx="2252663" cy="1588631"/>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Checking outliers:</w:t>
      </w:r>
    </w:p>
    <w:p w:rsidR="00000000" w:rsidDel="00000000" w:rsidP="00000000" w:rsidRDefault="00000000" w:rsidRPr="00000000" w14:paraId="0000002C">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point 551 (Cazenovia College) has a grad rate of 118%</w:t>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Decision: delete from regression because it is impossible</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9 extreme outliers: cutoff = 3SDs above/below </w:t>
      </w:r>
      <w:r w:rsidDel="00000000" w:rsidR="00000000" w:rsidRPr="00000000">
        <w:drawing>
          <wp:anchor allowOverlap="1" behindDoc="0" distB="114300" distT="114300" distL="114300" distR="114300" hidden="0" layoutInCell="1" locked="0" relativeHeight="0" simplePos="0">
            <wp:simplePos x="0" y="0"/>
            <wp:positionH relativeFrom="column">
              <wp:posOffset>3724275</wp:posOffset>
            </wp:positionH>
            <wp:positionV relativeFrom="paragraph">
              <wp:posOffset>219075</wp:posOffset>
            </wp:positionV>
            <wp:extent cx="1885950" cy="1971675"/>
            <wp:effectExtent b="0" l="0" r="0" t="0"/>
            <wp:wrapSquare wrapText="bothSides" distB="114300" distT="114300" distL="114300" distR="114300"/>
            <wp:docPr id="21" name="image20.png"/>
            <a:graphic>
              <a:graphicData uri="http://schemas.openxmlformats.org/drawingml/2006/picture">
                <pic:pic>
                  <pic:nvPicPr>
                    <pic:cNvPr id="0" name="image20.png"/>
                    <pic:cNvPicPr preferRelativeResize="0"/>
                  </pic:nvPicPr>
                  <pic:blipFill>
                    <a:blip r:embed="rId23"/>
                    <a:srcRect b="24216" l="15384" r="52884" t="16809"/>
                    <a:stretch>
                      <a:fillRect/>
                    </a:stretch>
                  </pic:blipFill>
                  <pic:spPr>
                    <a:xfrm>
                      <a:off x="0" y="0"/>
                      <a:ext cx="1885950" cy="1971675"/>
                    </a:xfrm>
                    <a:prstGeom prst="rect"/>
                    <a:ln/>
                  </pic:spPr>
                </pic:pic>
              </a:graphicData>
            </a:graphic>
          </wp:anchor>
        </w:drawing>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High: Cazenovia College</w:t>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Davis and Elkins College</w:t>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Lindenwood College</w:t>
      </w:r>
    </w:p>
    <w:p w:rsidR="00000000" w:rsidDel="00000000" w:rsidP="00000000" w:rsidRDefault="00000000" w:rsidRPr="00000000" w14:paraId="0000003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Salem-Teikyo University</w:t>
      </w:r>
    </w:p>
    <w:p w:rsidR="00000000" w:rsidDel="00000000" w:rsidP="00000000" w:rsidRDefault="00000000" w:rsidRPr="00000000" w14:paraId="0000003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Webber College</w:t>
      </w:r>
    </w:p>
    <w:p w:rsidR="00000000" w:rsidDel="00000000" w:rsidP="00000000" w:rsidRDefault="00000000" w:rsidRPr="00000000" w14:paraId="0000003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Wingate College</w:t>
      </w:r>
    </w:p>
    <w:p w:rsidR="00000000" w:rsidDel="00000000" w:rsidP="00000000" w:rsidRDefault="00000000" w:rsidRPr="00000000" w14:paraId="0000003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Low: Centenary College</w:t>
      </w:r>
    </w:p>
    <w:p w:rsidR="00000000" w:rsidDel="00000000" w:rsidP="00000000" w:rsidRDefault="00000000" w:rsidRPr="00000000" w14:paraId="0000003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Mount Saint Clare College</w:t>
      </w:r>
    </w:p>
    <w:p w:rsidR="00000000" w:rsidDel="00000000" w:rsidP="00000000" w:rsidRDefault="00000000" w:rsidRPr="00000000" w14:paraId="000000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Texas Southern University</w:t>
      </w:r>
    </w:p>
    <w:p w:rsidR="00000000" w:rsidDel="00000000" w:rsidP="00000000" w:rsidRDefault="00000000" w:rsidRPr="00000000" w14:paraId="0000003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outliers were data entry errors besides the cazenovia college  </w:t>
      </w:r>
    </w:p>
    <w:p w:rsidR="00000000" w:rsidDel="00000000" w:rsidP="00000000" w:rsidRDefault="00000000" w:rsidRPr="00000000" w14:paraId="0000003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Checking leverage:</w:t>
      </w:r>
      <w:r w:rsidDel="00000000" w:rsidR="00000000" w:rsidRPr="00000000">
        <w:rPr>
          <w:rFonts w:ascii="Times New Roman" w:cs="Times New Roman" w:eastAsia="Times New Roman" w:hAnsi="Times New Roman"/>
          <w:sz w:val="24"/>
          <w:szCs w:val="24"/>
          <w:rtl w:val="0"/>
        </w:rPr>
        <w:t xml:space="preserve"> cutoff =0.0703</w:t>
      </w:r>
    </w:p>
    <w:p w:rsidR="00000000" w:rsidDel="00000000" w:rsidP="00000000" w:rsidRDefault="00000000" w:rsidRPr="00000000" w14:paraId="0000003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Antioch University</w:t>
      </w:r>
    </w:p>
    <w:p w:rsidR="00000000" w:rsidDel="00000000" w:rsidP="00000000" w:rsidRDefault="00000000" w:rsidRPr="00000000" w14:paraId="000000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Brown University</w:t>
      </w:r>
    </w:p>
    <w:p w:rsidR="00000000" w:rsidDel="00000000" w:rsidP="00000000" w:rsidRDefault="00000000" w:rsidRPr="00000000" w14:paraId="0000003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California Institute of Technology</w:t>
      </w:r>
    </w:p>
    <w:p w:rsidR="00000000" w:rsidDel="00000000" w:rsidP="00000000" w:rsidRDefault="00000000" w:rsidRPr="00000000" w14:paraId="000000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Center for Creative Studies</w:t>
      </w:r>
    </w:p>
    <w:p w:rsidR="00000000" w:rsidDel="00000000" w:rsidP="00000000" w:rsidRDefault="00000000" w:rsidRPr="00000000" w14:paraId="0000004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Duke University</w:t>
      </w:r>
    </w:p>
    <w:p w:rsidR="00000000" w:rsidDel="00000000" w:rsidP="00000000" w:rsidRDefault="00000000" w:rsidRPr="00000000" w14:paraId="000000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Indiana State University</w:t>
      </w:r>
    </w:p>
    <w:p w:rsidR="00000000" w:rsidDel="00000000" w:rsidP="00000000" w:rsidRDefault="00000000" w:rsidRPr="00000000" w14:paraId="0000004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Indiana Wesleyan University</w:t>
      </w:r>
    </w:p>
    <w:p w:rsidR="00000000" w:rsidDel="00000000" w:rsidP="00000000" w:rsidRDefault="00000000" w:rsidRPr="00000000" w14:paraId="000000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Jamestown College</w:t>
      </w:r>
    </w:p>
    <w:p w:rsidR="00000000" w:rsidDel="00000000" w:rsidP="00000000" w:rsidRDefault="00000000" w:rsidRPr="00000000" w14:paraId="0000004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Johns Hopkins University</w:t>
      </w:r>
    </w:p>
    <w:p w:rsidR="00000000" w:rsidDel="00000000" w:rsidP="00000000" w:rsidRDefault="00000000" w:rsidRPr="00000000" w14:paraId="00000045">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Michigan State University</w:t>
      </w:r>
    </w:p>
    <w:p w:rsidR="00000000" w:rsidDel="00000000" w:rsidP="00000000" w:rsidRDefault="00000000" w:rsidRPr="00000000" w14:paraId="00000046">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Pennsylvania State University</w:t>
      </w:r>
    </w:p>
    <w:p w:rsidR="00000000" w:rsidDel="00000000" w:rsidP="00000000" w:rsidRDefault="00000000" w:rsidRPr="00000000" w14:paraId="00000047">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Princeton University</w:t>
      </w:r>
    </w:p>
    <w:p w:rsidR="00000000" w:rsidDel="00000000" w:rsidP="00000000" w:rsidRDefault="00000000" w:rsidRPr="00000000" w14:paraId="00000048">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Purdue University</w:t>
      </w:r>
    </w:p>
    <w:p w:rsidR="00000000" w:rsidDel="00000000" w:rsidP="00000000" w:rsidRDefault="00000000" w:rsidRPr="00000000" w14:paraId="0000004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Rutgers at New Brunswick</w:t>
      </w:r>
    </w:p>
    <w:p w:rsidR="00000000" w:rsidDel="00000000" w:rsidP="00000000" w:rsidRDefault="00000000" w:rsidRPr="00000000" w14:paraId="0000004A">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A&amp;M University</w:t>
      </w:r>
      <w:r w:rsidDel="00000000" w:rsidR="00000000" w:rsidRPr="00000000">
        <w:drawing>
          <wp:anchor allowOverlap="1" behindDoc="0" distB="114300" distT="114300" distL="114300" distR="114300" hidden="0" layoutInCell="1" locked="0" relativeHeight="0" simplePos="0">
            <wp:simplePos x="0" y="0"/>
            <wp:positionH relativeFrom="column">
              <wp:posOffset>2809875</wp:posOffset>
            </wp:positionH>
            <wp:positionV relativeFrom="paragraph">
              <wp:posOffset>219075</wp:posOffset>
            </wp:positionV>
            <wp:extent cx="1943100" cy="1857375"/>
            <wp:effectExtent b="0" l="0" r="0" t="0"/>
            <wp:wrapSquare wrapText="bothSides" distB="114300" distT="114300" distL="114300" distR="114300"/>
            <wp:docPr id="22" name="image23.png"/>
            <a:graphic>
              <a:graphicData uri="http://schemas.openxmlformats.org/drawingml/2006/picture">
                <pic:pic>
                  <pic:nvPicPr>
                    <pic:cNvPr id="0" name="image23.png"/>
                    <pic:cNvPicPr preferRelativeResize="0"/>
                  </pic:nvPicPr>
                  <pic:blipFill>
                    <a:blip r:embed="rId24"/>
                    <a:srcRect b="26780" l="12179" r="55128" t="17663"/>
                    <a:stretch>
                      <a:fillRect/>
                    </a:stretch>
                  </pic:blipFill>
                  <pic:spPr>
                    <a:xfrm>
                      <a:off x="0" y="0"/>
                      <a:ext cx="1943100" cy="1857375"/>
                    </a:xfrm>
                    <a:prstGeom prst="rect"/>
                    <a:ln/>
                  </pic:spPr>
                </pic:pic>
              </a:graphicData>
            </a:graphic>
          </wp:anchor>
        </w:drawing>
      </w:r>
    </w:p>
    <w:p w:rsidR="00000000" w:rsidDel="00000000" w:rsidP="00000000" w:rsidRDefault="00000000" w:rsidRPr="00000000" w14:paraId="0000004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Texas Southern University</w:t>
      </w:r>
    </w:p>
    <w:p w:rsidR="00000000" w:rsidDel="00000000" w:rsidP="00000000" w:rsidRDefault="00000000" w:rsidRPr="00000000" w14:paraId="0000004C">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Irvine</w:t>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Riverside</w:t>
      </w:r>
    </w:p>
    <w:p w:rsidR="00000000" w:rsidDel="00000000" w:rsidP="00000000" w:rsidRDefault="00000000" w:rsidRPr="00000000" w14:paraId="0000004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San Diego</w:t>
      </w:r>
    </w:p>
    <w:p w:rsidR="00000000" w:rsidDel="00000000" w:rsidP="00000000" w:rsidRDefault="00000000" w:rsidRPr="00000000" w14:paraId="0000004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Los Angeles</w:t>
      </w:r>
    </w:p>
    <w:p w:rsidR="00000000" w:rsidDel="00000000" w:rsidP="00000000" w:rsidRDefault="00000000" w:rsidRPr="00000000" w14:paraId="0000005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Berkeley</w:t>
      </w:r>
    </w:p>
    <w:p w:rsidR="00000000" w:rsidDel="00000000" w:rsidP="00000000" w:rsidRDefault="00000000" w:rsidRPr="00000000" w14:paraId="0000005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Santa Cruz</w:t>
      </w:r>
    </w:p>
    <w:p w:rsidR="00000000" w:rsidDel="00000000" w:rsidP="00000000" w:rsidRDefault="00000000" w:rsidRPr="00000000" w14:paraId="0000005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California at Santa Barbara</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Illinois</w:t>
      </w:r>
    </w:p>
    <w:p w:rsidR="00000000" w:rsidDel="00000000" w:rsidP="00000000" w:rsidRDefault="00000000" w:rsidRPr="00000000" w14:paraId="0000005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North Carolina</w:t>
      </w:r>
    </w:p>
    <w:p w:rsidR="00000000" w:rsidDel="00000000" w:rsidP="00000000" w:rsidRDefault="00000000" w:rsidRPr="00000000" w14:paraId="0000005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Texas at Austin</w:t>
      </w:r>
    </w:p>
    <w:p w:rsidR="00000000" w:rsidDel="00000000" w:rsidP="00000000" w:rsidRDefault="00000000" w:rsidRPr="00000000" w14:paraId="0000005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Checking influence:</w:t>
      </w:r>
    </w:p>
    <w:p w:rsidR="00000000" w:rsidDel="00000000" w:rsidP="00000000" w:rsidRDefault="00000000" w:rsidRPr="00000000" w14:paraId="0000005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Cook’s Distance cutoff: 50th percentile of F distribution with 16, 667 df : 0.9596</w:t>
      </w:r>
    </w:p>
    <w:p w:rsidR="00000000" w:rsidDel="00000000" w:rsidP="00000000" w:rsidRDefault="00000000" w:rsidRPr="00000000" w14:paraId="0000005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 Cook’s distances were larger than the cut-off</w:t>
      </w:r>
    </w:p>
    <w:p w:rsidR="00000000" w:rsidDel="00000000" w:rsidP="00000000" w:rsidRDefault="00000000" w:rsidRPr="00000000" w14:paraId="0000005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971675" cy="1971675"/>
            <wp:effectExtent b="0" l="0" r="0" t="0"/>
            <wp:docPr id="25" name="image22.png"/>
            <a:graphic>
              <a:graphicData uri="http://schemas.openxmlformats.org/drawingml/2006/picture">
                <pic:pic>
                  <pic:nvPicPr>
                    <pic:cNvPr id="0" name="image22.png"/>
                    <pic:cNvPicPr preferRelativeResize="0"/>
                  </pic:nvPicPr>
                  <pic:blipFill>
                    <a:blip r:embed="rId25"/>
                    <a:srcRect b="20512" l="15865" r="50961" t="20512"/>
                    <a:stretch>
                      <a:fillRect/>
                    </a:stretch>
                  </pic:blipFill>
                  <pic:spPr>
                    <a:xfrm>
                      <a:off x="0" y="0"/>
                      <a:ext cx="1971675"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3629025</wp:posOffset>
            </wp:positionH>
            <wp:positionV relativeFrom="paragraph">
              <wp:posOffset>190500</wp:posOffset>
            </wp:positionV>
            <wp:extent cx="2219325" cy="2888308"/>
            <wp:effectExtent b="0" l="0" r="0" t="0"/>
            <wp:wrapSquare wrapText="bothSides" distB="114300" distT="114300" distL="114300" distR="114300"/>
            <wp:docPr id="14" name="image16.png"/>
            <a:graphic>
              <a:graphicData uri="http://schemas.openxmlformats.org/drawingml/2006/picture">
                <pic:pic>
                  <pic:nvPicPr>
                    <pic:cNvPr id="0" name="image16.png"/>
                    <pic:cNvPicPr preferRelativeResize="0"/>
                  </pic:nvPicPr>
                  <pic:blipFill>
                    <a:blip r:embed="rId26"/>
                    <a:srcRect b="16239" l="5288" r="67467" t="20227"/>
                    <a:stretch>
                      <a:fillRect/>
                    </a:stretch>
                  </pic:blipFill>
                  <pic:spPr>
                    <a:xfrm>
                      <a:off x="0" y="0"/>
                      <a:ext cx="2219325" cy="2888308"/>
                    </a:xfrm>
                    <a:prstGeom prst="rect"/>
                    <a:ln/>
                  </pic:spPr>
                </pic:pic>
              </a:graphicData>
            </a:graphic>
          </wp:anchor>
        </w:drawing>
      </w:r>
    </w:p>
    <w:p w:rsidR="00000000" w:rsidDel="00000000" w:rsidP="00000000" w:rsidRDefault="00000000" w:rsidRPr="00000000" w14:paraId="0000005D">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Next Steps</w:t>
      </w:r>
    </w:p>
    <w:p w:rsidR="00000000" w:rsidDel="00000000" w:rsidP="00000000" w:rsidRDefault="00000000" w:rsidRPr="00000000" w14:paraId="0000005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Transform variables</w:t>
      </w:r>
    </w:p>
    <w:p w:rsidR="00000000" w:rsidDel="00000000" w:rsidP="00000000" w:rsidRDefault="00000000" w:rsidRPr="00000000" w14:paraId="0000005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Figure out what to do with outliers, high leverage</w:t>
      </w:r>
    </w:p>
    <w:p w:rsidR="00000000" w:rsidDel="00000000" w:rsidP="00000000" w:rsidRDefault="00000000" w:rsidRPr="00000000" w14:paraId="0000006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best subsets</w:t>
      </w:r>
    </w:p>
    <w:p w:rsidR="00000000" w:rsidDel="00000000" w:rsidP="00000000" w:rsidRDefault="00000000" w:rsidRPr="00000000" w14:paraId="0000006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 best model</w:t>
      </w:r>
    </w:p>
    <w:p w:rsidR="00000000" w:rsidDel="00000000" w:rsidP="00000000" w:rsidRDefault="00000000" w:rsidRPr="00000000" w14:paraId="0000006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Final Steps</w:t>
      </w:r>
    </w:p>
    <w:p w:rsidR="00000000" w:rsidDel="00000000" w:rsidP="00000000" w:rsidRDefault="00000000" w:rsidRPr="00000000" w14:paraId="000000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Add interactions</w:t>
      </w:r>
    </w:p>
    <w:p w:rsidR="00000000" w:rsidDel="00000000" w:rsidP="00000000" w:rsidRDefault="00000000" w:rsidRPr="00000000" w14:paraId="0000006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Run best subsets</w:t>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Pick best model </w:t>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 Assumptions</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Regression with log(spending) and enrolled, accepted, and apps divided through</w:t>
      </w:r>
    </w:p>
    <w:p w:rsidR="00000000" w:rsidDel="00000000" w:rsidP="00000000" w:rsidRDefault="00000000" w:rsidRPr="00000000" w14:paraId="0000006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5638800</wp:posOffset>
            </wp:positionH>
            <wp:positionV relativeFrom="paragraph">
              <wp:posOffset>152400</wp:posOffset>
            </wp:positionV>
            <wp:extent cx="423863" cy="1488953"/>
            <wp:effectExtent b="0" l="0" r="0" t="0"/>
            <wp:wrapSquare wrapText="bothSides" distB="114300" distT="114300" distL="114300" distR="114300"/>
            <wp:docPr id="29" name="image31.png"/>
            <a:graphic>
              <a:graphicData uri="http://schemas.openxmlformats.org/drawingml/2006/picture">
                <pic:pic>
                  <pic:nvPicPr>
                    <pic:cNvPr id="0" name="image31.png"/>
                    <pic:cNvPicPr preferRelativeResize="0"/>
                  </pic:nvPicPr>
                  <pic:blipFill>
                    <a:blip r:embed="rId27"/>
                    <a:srcRect b="28490" l="31410" r="63301" t="38461"/>
                    <a:stretch>
                      <a:fillRect/>
                    </a:stretch>
                  </pic:blipFill>
                  <pic:spPr>
                    <a:xfrm>
                      <a:off x="0" y="0"/>
                      <a:ext cx="423863" cy="1488953"/>
                    </a:xfrm>
                    <a:prstGeom prst="rect"/>
                    <a:ln/>
                  </pic:spPr>
                </pic:pic>
              </a:graphicData>
            </a:graphic>
          </wp:anchor>
        </w:drawing>
      </w:r>
    </w:p>
    <w:p w:rsidR="00000000" w:rsidDel="00000000" w:rsidP="00000000" w:rsidRDefault="00000000" w:rsidRPr="00000000" w14:paraId="0000006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Interactions: Alumni*Funding, Tuition*Funding, Log(Spending)*Funding, Top10*apps, Spending/tuition*funding, PhD*SF ratio </w:t>
      </w:r>
    </w:p>
    <w:p w:rsidR="00000000" w:rsidDel="00000000" w:rsidP="00000000" w:rsidRDefault="00000000" w:rsidRPr="00000000" w14:paraId="00000071">
      <w:pPr>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Tried and none were significant</w:t>
      </w:r>
    </w:p>
    <w:p w:rsidR="00000000" w:rsidDel="00000000" w:rsidP="00000000" w:rsidRDefault="00000000" w:rsidRPr="00000000" w14:paraId="0000007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New VIF/MC issue with model that has log(spending) and the divisions</w:t>
      </w:r>
    </w:p>
    <w:p w:rsidR="00000000" w:rsidDel="00000000" w:rsidP="00000000" w:rsidRDefault="00000000" w:rsidRPr="00000000" w14:paraId="0000007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u w:val="single"/>
          <w:rtl w:val="0"/>
        </w:rPr>
        <w:t xml:space="preserve">Proposed:</w:t>
      </w:r>
      <w:r w:rsidDel="00000000" w:rsidR="00000000" w:rsidRPr="00000000">
        <w:rPr>
          <w:rFonts w:ascii="Times New Roman" w:cs="Times New Roman" w:eastAsia="Times New Roman" w:hAnsi="Times New Roman"/>
          <w:sz w:val="24"/>
          <w:szCs w:val="24"/>
          <w:rtl w:val="0"/>
        </w:rPr>
        <w:t xml:space="preserve"> Try Spending/Tuition</w:t>
      </w:r>
    </w:p>
    <w:p w:rsidR="00000000" w:rsidDel="00000000" w:rsidP="00000000" w:rsidRDefault="00000000" w:rsidRPr="00000000" w14:paraId="0000007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violations</w:t>
      </w:r>
    </w:p>
    <w:p w:rsidR="00000000" w:rsidDel="00000000" w:rsidP="00000000" w:rsidRDefault="00000000" w:rsidRPr="00000000" w14:paraId="0000007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71488" cy="1324178"/>
            <wp:effectExtent b="0" l="0" r="0" t="0"/>
            <wp:docPr id="18" name="image14.png"/>
            <a:graphic>
              <a:graphicData uri="http://schemas.openxmlformats.org/drawingml/2006/picture">
                <pic:pic>
                  <pic:nvPicPr>
                    <pic:cNvPr id="0" name="image14.png"/>
                    <pic:cNvPicPr preferRelativeResize="0"/>
                  </pic:nvPicPr>
                  <pic:blipFill>
                    <a:blip r:embed="rId28"/>
                    <a:srcRect b="20252" l="28205" r="65544" t="49002"/>
                    <a:stretch>
                      <a:fillRect/>
                    </a:stretch>
                  </pic:blipFill>
                  <pic:spPr>
                    <a:xfrm>
                      <a:off x="0" y="0"/>
                      <a:ext cx="471488" cy="132417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71675" cy="2466975"/>
            <wp:effectExtent b="0" l="0" r="0" t="0"/>
            <wp:docPr id="30" name="image29.png"/>
            <a:graphic>
              <a:graphicData uri="http://schemas.openxmlformats.org/drawingml/2006/picture">
                <pic:pic>
                  <pic:nvPicPr>
                    <pic:cNvPr id="0" name="image29.png"/>
                    <pic:cNvPicPr preferRelativeResize="0"/>
                  </pic:nvPicPr>
                  <pic:blipFill>
                    <a:blip r:embed="rId29"/>
                    <a:srcRect b="15763" l="5759" r="66720" t="22792"/>
                    <a:stretch>
                      <a:fillRect/>
                    </a:stretch>
                  </pic:blipFill>
                  <pic:spPr>
                    <a:xfrm>
                      <a:off x="0" y="0"/>
                      <a:ext cx="1971675" cy="24669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847725</wp:posOffset>
            </wp:positionH>
            <wp:positionV relativeFrom="paragraph">
              <wp:posOffset>1771650</wp:posOffset>
            </wp:positionV>
            <wp:extent cx="4119563" cy="6511567"/>
            <wp:effectExtent b="0" l="0" r="0" t="0"/>
            <wp:wrapSquare wrapText="bothSides" distB="114300" distT="114300" distL="114300" distR="114300"/>
            <wp:docPr id="8" name="image17.png"/>
            <a:graphic>
              <a:graphicData uri="http://schemas.openxmlformats.org/drawingml/2006/picture">
                <pic:pic>
                  <pic:nvPicPr>
                    <pic:cNvPr id="0" name="image17.png"/>
                    <pic:cNvPicPr preferRelativeResize="0"/>
                  </pic:nvPicPr>
                  <pic:blipFill>
                    <a:blip r:embed="rId30"/>
                    <a:srcRect b="9116" l="861" r="71153" t="12250"/>
                    <a:stretch>
                      <a:fillRect/>
                    </a:stretch>
                  </pic:blipFill>
                  <pic:spPr>
                    <a:xfrm>
                      <a:off x="0" y="0"/>
                      <a:ext cx="4119563" cy="6511567"/>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3143250</wp:posOffset>
            </wp:positionH>
            <wp:positionV relativeFrom="paragraph">
              <wp:posOffset>657225</wp:posOffset>
            </wp:positionV>
            <wp:extent cx="2566988" cy="1824255"/>
            <wp:effectExtent b="0" l="0" r="0" t="0"/>
            <wp:wrapSquare wrapText="bothSides" distB="114300" distT="114300" distL="114300" distR="114300"/>
            <wp:docPr id="31" name="image30.png"/>
            <a:graphic>
              <a:graphicData uri="http://schemas.openxmlformats.org/drawingml/2006/picture">
                <pic:pic>
                  <pic:nvPicPr>
                    <pic:cNvPr id="0" name="image30.png"/>
                    <pic:cNvPicPr preferRelativeResize="0"/>
                  </pic:nvPicPr>
                  <pic:blipFill>
                    <a:blip r:embed="rId31"/>
                    <a:srcRect b="56125" l="0" r="67967" t="3988"/>
                    <a:stretch>
                      <a:fillRect/>
                    </a:stretch>
                  </pic:blipFill>
                  <pic:spPr>
                    <a:xfrm>
                      <a:off x="0" y="0"/>
                      <a:ext cx="2566988" cy="1824255"/>
                    </a:xfrm>
                    <a:prstGeom prst="rect"/>
                    <a:ln/>
                  </pic:spPr>
                </pic:pic>
              </a:graphicData>
            </a:graphic>
          </wp:anchor>
        </w:drawing>
      </w:r>
    </w:p>
    <w:p w:rsidR="00000000" w:rsidDel="00000000" w:rsidP="00000000" w:rsidRDefault="00000000" w:rsidRPr="00000000" w14:paraId="000000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doing best subsets we should decide if we want Log(spending) or Spending/Tuition</w:t>
      </w:r>
    </w:p>
    <w:p w:rsidR="00000000" w:rsidDel="00000000" w:rsidP="00000000" w:rsidRDefault="00000000" w:rsidRPr="00000000" w14:paraId="0000007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-Final Model </w:t>
      </w:r>
    </w:p>
    <w:p w:rsidR="00000000" w:rsidDel="00000000" w:rsidP="00000000" w:rsidRDefault="00000000" w:rsidRPr="00000000" w14:paraId="0000007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572000"/>
            <wp:effectExtent b="0" l="0" r="0" t="0"/>
            <wp:docPr id="1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B">
      <w:pPr>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Significant interactions: Accepted/apps * funding, not using because p-value was just above .05 and makes main effect insignificant → very small rsq adj improvement so we choose to not include it in final model</w:t>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top10*std score=.08</w:t>
      </w:r>
    </w:p>
    <w:p w:rsidR="00000000" w:rsidDel="00000000" w:rsidP="00000000" w:rsidRDefault="00000000" w:rsidRPr="00000000" w14:paraId="0000007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accepted/apps*std score=.04</w:t>
      </w:r>
    </w:p>
    <w:p w:rsidR="00000000" w:rsidDel="00000000" w:rsidP="00000000" w:rsidRDefault="00000000" w:rsidRPr="00000000" w14:paraId="0000007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accepted/apps*tution= not significant</w:t>
      </w:r>
    </w:p>
    <w:p w:rsidR="00000000" w:rsidDel="00000000" w:rsidP="00000000" w:rsidRDefault="00000000" w:rsidRPr="00000000" w14:paraId="0000008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Checking assumptions:</w:t>
      </w:r>
    </w:p>
    <w:p w:rsidR="00000000" w:rsidDel="00000000" w:rsidP="00000000" w:rsidRDefault="00000000" w:rsidRPr="00000000" w14:paraId="00000091">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-209549</wp:posOffset>
            </wp:positionH>
            <wp:positionV relativeFrom="paragraph">
              <wp:posOffset>152400</wp:posOffset>
            </wp:positionV>
            <wp:extent cx="2666082" cy="1828800"/>
            <wp:effectExtent b="0" l="0" r="0" t="0"/>
            <wp:wrapSquare wrapText="bothSides" distB="114300" distT="114300" distL="114300" distR="114300"/>
            <wp:docPr id="19"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2666082" cy="1828800"/>
                    </a:xfrm>
                    <a:prstGeom prst="rect"/>
                    <a:ln/>
                  </pic:spPr>
                </pic:pic>
              </a:graphicData>
            </a:graphic>
          </wp:anchor>
        </w:drawing>
      </w:r>
    </w:p>
    <w:p w:rsidR="00000000" w:rsidDel="00000000" w:rsidP="00000000" w:rsidRDefault="00000000" w:rsidRPr="00000000" w14:paraId="0000009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Normality assumption is ok</w:t>
      </w:r>
    </w:p>
    <w:p w:rsidR="00000000" w:rsidDel="00000000" w:rsidP="00000000" w:rsidRDefault="00000000" w:rsidRPr="00000000" w14:paraId="0000009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Leverages: cutoff: 11*3/694= .04755</w:t>
      </w:r>
    </w:p>
    <w:p w:rsidR="00000000" w:rsidDel="00000000" w:rsidP="00000000" w:rsidRDefault="00000000" w:rsidRPr="00000000" w14:paraId="0000009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--note: more observations now because some colleges were just missing data for one variable (like SF ratio) and now some variables are not included in regression </w:t>
      </w:r>
    </w:p>
    <w:p w:rsidR="00000000" w:rsidDel="00000000" w:rsidP="00000000" w:rsidRDefault="00000000" w:rsidRPr="00000000" w14:paraId="0000009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Outliers:</w:t>
      </w:r>
      <w:r w:rsidDel="00000000" w:rsidR="00000000" w:rsidRPr="00000000">
        <w:drawing>
          <wp:anchor allowOverlap="1" behindDoc="0" distB="114300" distT="114300" distL="114300" distR="114300" hidden="0" layoutInCell="1" locked="0" relativeHeight="0" simplePos="0">
            <wp:simplePos x="0" y="0"/>
            <wp:positionH relativeFrom="column">
              <wp:posOffset>3665439</wp:posOffset>
            </wp:positionH>
            <wp:positionV relativeFrom="paragraph">
              <wp:posOffset>161925</wp:posOffset>
            </wp:positionV>
            <wp:extent cx="2278161" cy="1300163"/>
            <wp:effectExtent b="0" l="0" r="0" t="0"/>
            <wp:wrapSquare wrapText="bothSides" distB="114300" distT="114300" distL="114300" distR="114300"/>
            <wp:docPr id="7" name="image6.png"/>
            <a:graphic>
              <a:graphicData uri="http://schemas.openxmlformats.org/drawingml/2006/picture">
                <pic:pic>
                  <pic:nvPicPr>
                    <pic:cNvPr id="0" name="image6.png"/>
                    <pic:cNvPicPr preferRelativeResize="0"/>
                  </pic:nvPicPr>
                  <pic:blipFill>
                    <a:blip r:embed="rId34"/>
                    <a:srcRect b="63817" l="0" r="68269" t="3988"/>
                    <a:stretch>
                      <a:fillRect/>
                    </a:stretch>
                  </pic:blipFill>
                  <pic:spPr>
                    <a:xfrm>
                      <a:off x="0" y="0"/>
                      <a:ext cx="2278161" cy="1300163"/>
                    </a:xfrm>
                    <a:prstGeom prst="rect"/>
                    <a:ln/>
                  </pic:spPr>
                </pic:pic>
              </a:graphicData>
            </a:graphic>
          </wp:anchor>
        </w:drawing>
      </w:r>
    </w:p>
    <w:p w:rsidR="00000000" w:rsidDel="00000000" w:rsidP="00000000" w:rsidRDefault="00000000" w:rsidRPr="00000000" w14:paraId="000000A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+3SDs above: Davis and Elkins college</w:t>
      </w:r>
    </w:p>
    <w:p w:rsidR="00000000" w:rsidDel="00000000" w:rsidP="00000000" w:rsidRDefault="00000000" w:rsidRPr="00000000" w14:paraId="000000A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Salem Teikyo College</w:t>
      </w:r>
    </w:p>
    <w:p w:rsidR="00000000" w:rsidDel="00000000" w:rsidP="00000000" w:rsidRDefault="00000000" w:rsidRPr="00000000" w14:paraId="000000A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Webber College</w:t>
      </w:r>
    </w:p>
    <w:p w:rsidR="00000000" w:rsidDel="00000000" w:rsidP="00000000" w:rsidRDefault="00000000" w:rsidRPr="00000000" w14:paraId="000000A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Wingate College</w:t>
      </w:r>
    </w:p>
    <w:p w:rsidR="00000000" w:rsidDel="00000000" w:rsidP="00000000" w:rsidRDefault="00000000" w:rsidRPr="00000000" w14:paraId="000000A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-3SDs below: Centenary College</w:t>
      </w:r>
    </w:p>
    <w:p w:rsidR="00000000" w:rsidDel="00000000" w:rsidP="00000000" w:rsidRDefault="00000000" w:rsidRPr="00000000" w14:paraId="000000A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Mount Saint Clare</w:t>
      </w:r>
      <w:r w:rsidDel="00000000" w:rsidR="00000000" w:rsidRPr="00000000">
        <w:drawing>
          <wp:anchor allowOverlap="1" behindDoc="0" distB="114300" distT="114300" distL="114300" distR="114300" hidden="0" layoutInCell="1" locked="0" relativeHeight="0" simplePos="0">
            <wp:simplePos x="0" y="0"/>
            <wp:positionH relativeFrom="column">
              <wp:posOffset>3643313</wp:posOffset>
            </wp:positionH>
            <wp:positionV relativeFrom="paragraph">
              <wp:posOffset>266700</wp:posOffset>
            </wp:positionV>
            <wp:extent cx="2319338" cy="2241283"/>
            <wp:effectExtent b="0" l="0" r="0" t="0"/>
            <wp:wrapSquare wrapText="bothSides" distB="114300" distT="114300" distL="114300" distR="114300"/>
            <wp:docPr id="9" name="image12.png"/>
            <a:graphic>
              <a:graphicData uri="http://schemas.openxmlformats.org/drawingml/2006/picture">
                <pic:pic>
                  <pic:nvPicPr>
                    <pic:cNvPr id="0" name="image12.png"/>
                    <pic:cNvPicPr preferRelativeResize="0"/>
                  </pic:nvPicPr>
                  <pic:blipFill>
                    <a:blip r:embed="rId35"/>
                    <a:srcRect b="38461" l="0" r="66666" t="4273"/>
                    <a:stretch>
                      <a:fillRect/>
                    </a:stretch>
                  </pic:blipFill>
                  <pic:spPr>
                    <a:xfrm>
                      <a:off x="0" y="0"/>
                      <a:ext cx="2319338" cy="2241283"/>
                    </a:xfrm>
                    <a:prstGeom prst="rect"/>
                    <a:ln/>
                  </pic:spPr>
                </pic:pic>
              </a:graphicData>
            </a:graphic>
          </wp:anchor>
        </w:drawing>
      </w:r>
    </w:p>
    <w:p w:rsidR="00000000" w:rsidDel="00000000" w:rsidP="00000000" w:rsidRDefault="00000000" w:rsidRPr="00000000" w14:paraId="000000A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Texas Southern University</w:t>
      </w:r>
    </w:p>
    <w:p w:rsidR="00000000" w:rsidDel="00000000" w:rsidP="00000000" w:rsidRDefault="00000000" w:rsidRPr="00000000" w14:paraId="000000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Leverages: </w:t>
      </w:r>
    </w:p>
    <w:p w:rsidR="00000000" w:rsidDel="00000000" w:rsidP="00000000" w:rsidRDefault="00000000" w:rsidRPr="00000000" w14:paraId="000000A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Antioch University</w:t>
      </w:r>
    </w:p>
    <w:p w:rsidR="00000000" w:rsidDel="00000000" w:rsidP="00000000" w:rsidRDefault="00000000" w:rsidRPr="00000000" w14:paraId="000000A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California Institute of Technology</w:t>
      </w:r>
    </w:p>
    <w:p w:rsidR="00000000" w:rsidDel="00000000" w:rsidP="00000000" w:rsidRDefault="00000000" w:rsidRPr="00000000" w14:paraId="000000A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John’s Hopkins University</w:t>
      </w:r>
    </w:p>
    <w:p w:rsidR="00000000" w:rsidDel="00000000" w:rsidP="00000000" w:rsidRDefault="00000000" w:rsidRPr="00000000" w14:paraId="000000A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Rust College</w:t>
      </w:r>
    </w:p>
    <w:p w:rsidR="00000000" w:rsidDel="00000000" w:rsidP="00000000" w:rsidRDefault="00000000" w:rsidRPr="00000000" w14:paraId="000000A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UCLA</w:t>
      </w:r>
    </w:p>
    <w:p w:rsidR="00000000" w:rsidDel="00000000" w:rsidP="00000000" w:rsidRDefault="00000000" w:rsidRPr="00000000" w14:paraId="000000A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UCSD</w:t>
      </w:r>
    </w:p>
    <w:p w:rsidR="00000000" w:rsidDel="00000000" w:rsidP="00000000" w:rsidRDefault="00000000" w:rsidRPr="00000000" w14:paraId="000000A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UCD</w:t>
      </w:r>
    </w:p>
    <w:p w:rsidR="00000000" w:rsidDel="00000000" w:rsidP="00000000" w:rsidRDefault="00000000" w:rsidRPr="00000000" w14:paraId="000000B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UC Santa Cruz</w:t>
      </w:r>
    </w:p>
    <w:p w:rsidR="00000000" w:rsidDel="00000000" w:rsidP="00000000" w:rsidRDefault="00000000" w:rsidRPr="00000000" w14:paraId="000000B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University of Hawaii at Manoa</w:t>
      </w:r>
    </w:p>
    <w:p w:rsidR="00000000" w:rsidDel="00000000" w:rsidP="00000000" w:rsidRDefault="00000000" w:rsidRPr="00000000" w14:paraId="000000B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UCSB</w:t>
      </w:r>
    </w:p>
    <w:p w:rsidR="00000000" w:rsidDel="00000000" w:rsidP="00000000" w:rsidRDefault="00000000" w:rsidRPr="00000000" w14:paraId="000000B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University of Alabama </w:t>
      </w:r>
    </w:p>
    <w:p w:rsidR="00000000" w:rsidDel="00000000" w:rsidP="00000000" w:rsidRDefault="00000000" w:rsidRPr="00000000" w14:paraId="000000B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Influential Observations: cut-off = 0.941</w:t>
      </w:r>
    </w:p>
    <w:p w:rsidR="00000000" w:rsidDel="00000000" w:rsidP="00000000" w:rsidRDefault="00000000" w:rsidRPr="00000000" w14:paraId="000000B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Nothing even close (all below .03)</w:t>
      </w:r>
    </w:p>
    <w:p w:rsidR="00000000" w:rsidDel="00000000" w:rsidP="00000000" w:rsidRDefault="00000000" w:rsidRPr="00000000" w14:paraId="000000B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B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B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Keep Tuition in</w:t>
      </w:r>
    </w:p>
    <w:p w:rsidR="00000000" w:rsidDel="00000000" w:rsidP="00000000" w:rsidRDefault="00000000" w:rsidRPr="00000000" w14:paraId="000000B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8314" cy="4548188"/>
            <wp:effectExtent b="0" l="0" r="0" t="0"/>
            <wp:docPr id="26" name="image25.png"/>
            <a:graphic>
              <a:graphicData uri="http://schemas.openxmlformats.org/drawingml/2006/picture">
                <pic:pic>
                  <pic:nvPicPr>
                    <pic:cNvPr id="0" name="image25.png"/>
                    <pic:cNvPicPr preferRelativeResize="0"/>
                  </pic:nvPicPr>
                  <pic:blipFill>
                    <a:blip r:embed="rId36"/>
                    <a:srcRect b="9116" l="0" r="69871" t="22720"/>
                    <a:stretch>
                      <a:fillRect/>
                    </a:stretch>
                  </pic:blipFill>
                  <pic:spPr>
                    <a:xfrm>
                      <a:off x="0" y="0"/>
                      <a:ext cx="3588314" cy="4548188"/>
                    </a:xfrm>
                    <a:prstGeom prst="rect"/>
                    <a:ln/>
                  </pic:spPr>
                </pic:pic>
              </a:graphicData>
            </a:graphic>
          </wp:inline>
        </w:drawing>
      </w:r>
      <w:r w:rsidDel="00000000" w:rsidR="00000000" w:rsidRPr="00000000">
        <w:rPr>
          <w:rFonts w:ascii="Cardo" w:cs="Cardo" w:eastAsia="Cardo" w:hAnsi="Cardo"/>
          <w:sz w:val="24"/>
          <w:szCs w:val="24"/>
          <w:rtl w:val="0"/>
        </w:rPr>
        <w:t xml:space="preserve"> ←---------THIS IS IT</w:t>
      </w:r>
    </w:p>
    <w:p w:rsidR="00000000" w:rsidDel="00000000" w:rsidP="00000000" w:rsidRDefault="00000000" w:rsidRPr="00000000" w14:paraId="000000BD">
      <w:pPr>
        <w:rPr>
          <w:rFonts w:ascii="Times New Roman" w:cs="Times New Roman" w:eastAsia="Times New Roman" w:hAnsi="Times New Roman"/>
          <w:sz w:val="24"/>
          <w:szCs w:val="24"/>
        </w:rPr>
      </w:pPr>
      <w:r w:rsidDel="00000000" w:rsidR="00000000" w:rsidRPr="00000000">
        <w:rPr>
          <w:rtl w:val="0"/>
        </w:rPr>
      </w:r>
    </w:p>
    <w:sectPr>
      <w:headerReference r:id="rId37"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2" Type="http://schemas.openxmlformats.org/officeDocument/2006/relationships/image" Target="media/image28.png"/><Relationship Id="rId21" Type="http://schemas.openxmlformats.org/officeDocument/2006/relationships/image" Target="media/image26.png"/><Relationship Id="rId24" Type="http://schemas.openxmlformats.org/officeDocument/2006/relationships/image" Target="media/image23.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6.png"/><Relationship Id="rId25" Type="http://schemas.openxmlformats.org/officeDocument/2006/relationships/image" Target="media/image22.png"/><Relationship Id="rId28" Type="http://schemas.openxmlformats.org/officeDocument/2006/relationships/image" Target="media/image14.png"/><Relationship Id="rId27" Type="http://schemas.openxmlformats.org/officeDocument/2006/relationships/image" Target="media/image31.png"/><Relationship Id="rId5" Type="http://schemas.openxmlformats.org/officeDocument/2006/relationships/styles" Target="styles.xml"/><Relationship Id="rId6" Type="http://schemas.openxmlformats.org/officeDocument/2006/relationships/image" Target="media/image24.png"/><Relationship Id="rId29" Type="http://schemas.openxmlformats.org/officeDocument/2006/relationships/image" Target="media/image29.png"/><Relationship Id="rId7" Type="http://schemas.openxmlformats.org/officeDocument/2006/relationships/image" Target="media/image9.png"/><Relationship Id="rId8" Type="http://schemas.openxmlformats.org/officeDocument/2006/relationships/image" Target="media/image8.png"/><Relationship Id="rId31" Type="http://schemas.openxmlformats.org/officeDocument/2006/relationships/image" Target="media/image30.png"/><Relationship Id="rId30" Type="http://schemas.openxmlformats.org/officeDocument/2006/relationships/image" Target="media/image17.png"/><Relationship Id="rId11" Type="http://schemas.openxmlformats.org/officeDocument/2006/relationships/image" Target="media/image19.png"/><Relationship Id="rId33" Type="http://schemas.openxmlformats.org/officeDocument/2006/relationships/image" Target="media/image27.png"/><Relationship Id="rId10" Type="http://schemas.openxmlformats.org/officeDocument/2006/relationships/image" Target="media/image4.png"/><Relationship Id="rId32" Type="http://schemas.openxmlformats.org/officeDocument/2006/relationships/image" Target="media/image15.png"/><Relationship Id="rId13" Type="http://schemas.openxmlformats.org/officeDocument/2006/relationships/image" Target="media/image13.png"/><Relationship Id="rId35" Type="http://schemas.openxmlformats.org/officeDocument/2006/relationships/image" Target="media/image12.png"/><Relationship Id="rId12" Type="http://schemas.openxmlformats.org/officeDocument/2006/relationships/image" Target="media/image5.png"/><Relationship Id="rId34" Type="http://schemas.openxmlformats.org/officeDocument/2006/relationships/image" Target="media/image6.png"/><Relationship Id="rId15" Type="http://schemas.openxmlformats.org/officeDocument/2006/relationships/image" Target="media/image11.png"/><Relationship Id="rId37" Type="http://schemas.openxmlformats.org/officeDocument/2006/relationships/header" Target="header1.xml"/><Relationship Id="rId14" Type="http://schemas.openxmlformats.org/officeDocument/2006/relationships/image" Target="media/image1.png"/><Relationship Id="rId36" Type="http://schemas.openxmlformats.org/officeDocument/2006/relationships/image" Target="media/image25.png"/><Relationship Id="rId17" Type="http://schemas.openxmlformats.org/officeDocument/2006/relationships/image" Target="media/image2.png"/><Relationship Id="rId16" Type="http://schemas.openxmlformats.org/officeDocument/2006/relationships/image" Target="media/image21.png"/><Relationship Id="rId19" Type="http://schemas.openxmlformats.org/officeDocument/2006/relationships/image" Target="media/image3.png"/><Relationship Id="rId18" Type="http://schemas.openxmlformats.org/officeDocument/2006/relationships/image" Target="media/image18.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